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9C3" w:rsidRDefault="003339C3" w:rsidP="003339C3">
      <w:pPr>
        <w:autoSpaceDE w:val="0"/>
        <w:autoSpaceDN w:val="0"/>
        <w:adjustRightInd w:val="0"/>
        <w:rPr>
          <w:rFonts w:ascii="Arial" w:eastAsiaTheme="minorHAnsi" w:hAnsi="Arial" w:cs="Arial"/>
          <w:sz w:val="17"/>
          <w:szCs w:val="17"/>
          <w:lang w:eastAsia="en-US"/>
        </w:rPr>
      </w:pPr>
    </w:p>
    <w:p w:rsidR="00850E42" w:rsidRDefault="00850E42" w:rsidP="003339C3">
      <w:pPr>
        <w:autoSpaceDE w:val="0"/>
        <w:autoSpaceDN w:val="0"/>
        <w:adjustRightInd w:val="0"/>
        <w:rPr>
          <w:rFonts w:ascii="Arial" w:eastAsiaTheme="minorHAnsi" w:hAnsi="Arial" w:cs="Arial"/>
          <w:sz w:val="17"/>
          <w:szCs w:val="17"/>
          <w:lang w:eastAsia="en-US"/>
        </w:rPr>
      </w:pPr>
    </w:p>
    <w:p w:rsidR="00850E42" w:rsidRPr="00850E42" w:rsidRDefault="00850E42" w:rsidP="003339C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Załącznik nr 2</w:t>
      </w:r>
    </w:p>
    <w:p w:rsidR="00850E42" w:rsidRPr="00850E42" w:rsidRDefault="00850E42" w:rsidP="00850E42">
      <w:pPr>
        <w:suppressAutoHyphens/>
        <w:snapToGrid w:val="0"/>
        <w:spacing w:before="240" w:after="200" w:line="360" w:lineRule="auto"/>
        <w:ind w:left="2832" w:firstLine="708"/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</w:pPr>
      <w:r w:rsidRPr="00850E42"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  <w:t>FORMULARZ CENOWY</w:t>
      </w:r>
    </w:p>
    <w:p w:rsidR="00850E42" w:rsidRPr="00850E42" w:rsidRDefault="00850E42" w:rsidP="00850E42">
      <w:pPr>
        <w:suppressAutoHyphens/>
        <w:snapToGrid w:val="0"/>
        <w:spacing w:line="360" w:lineRule="auto"/>
        <w:jc w:val="center"/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</w:pPr>
      <w:r w:rsidRPr="00850E42">
        <w:rPr>
          <w:rFonts w:ascii="Calibri" w:eastAsia="Calibri" w:hAnsi="Calibri" w:cs="Calibri"/>
          <w:b/>
          <w:color w:val="000000"/>
          <w:sz w:val="22"/>
          <w:szCs w:val="22"/>
          <w:lang w:eastAsia="ar-SA"/>
        </w:rPr>
        <w:t xml:space="preserve"> DO SZACOWANIA WARTOŚCI ZAMÓWIENIA nr </w:t>
      </w:r>
      <w:r w:rsidR="004C3330">
        <w:rPr>
          <w:rFonts w:ascii="Calibri" w:hAnsi="Calibri"/>
          <w:b/>
          <w:color w:val="000000"/>
          <w:sz w:val="22"/>
          <w:szCs w:val="22"/>
          <w:lang w:eastAsia="ar-SA"/>
        </w:rPr>
        <w:t>3</w:t>
      </w:r>
      <w:r w:rsidR="00E802D8" w:rsidRPr="00E802D8">
        <w:rPr>
          <w:rFonts w:ascii="Calibri" w:hAnsi="Calibri"/>
          <w:b/>
          <w:color w:val="000000"/>
          <w:sz w:val="22"/>
          <w:szCs w:val="22"/>
          <w:lang w:eastAsia="ar-SA"/>
        </w:rPr>
        <w:t>/S/INNE/DT/2018</w:t>
      </w:r>
    </w:p>
    <w:p w:rsidR="00E802D8" w:rsidRPr="00DD01DD" w:rsidRDefault="00E802D8" w:rsidP="00E802D8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D01DD">
        <w:rPr>
          <w:rFonts w:ascii="Arial" w:eastAsia="Calibri" w:hAnsi="Arial" w:cs="Arial"/>
          <w:b/>
          <w:lang w:eastAsia="en-US"/>
        </w:rPr>
        <w:t>na usługę wykonania, dostawy i montażu  tablicy</w:t>
      </w:r>
      <w:r>
        <w:rPr>
          <w:rFonts w:ascii="Arial" w:eastAsia="Calibri" w:hAnsi="Arial" w:cs="Arial"/>
          <w:b/>
          <w:lang w:eastAsia="en-US"/>
        </w:rPr>
        <w:t xml:space="preserve"> pamiątkowej</w:t>
      </w:r>
      <w:r w:rsidRPr="00DD01DD">
        <w:rPr>
          <w:rFonts w:ascii="Arial" w:eastAsia="Calibri" w:hAnsi="Arial" w:cs="Arial"/>
          <w:b/>
          <w:lang w:eastAsia="en-US"/>
        </w:rPr>
        <w:t xml:space="preserve"> w ramach projektu „Termomodernizacja budynku Rektoratu Uniwersytetu Kardynała Stefana Wyszyńskiego</w:t>
      </w:r>
      <w:r>
        <w:rPr>
          <w:rFonts w:ascii="Arial" w:eastAsia="Calibri" w:hAnsi="Arial" w:cs="Arial"/>
          <w:b/>
          <w:lang w:eastAsia="en-US"/>
        </w:rPr>
        <w:br/>
      </w:r>
      <w:r w:rsidRPr="00DD01DD">
        <w:rPr>
          <w:rFonts w:ascii="Arial" w:eastAsia="Calibri" w:hAnsi="Arial" w:cs="Arial"/>
          <w:b/>
          <w:lang w:eastAsia="en-US"/>
        </w:rPr>
        <w:t>w Warszawie”.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072"/>
      </w:tblGrid>
      <w:tr w:rsidR="00850E42" w:rsidRPr="00850E42" w:rsidTr="00850E42">
        <w:tc>
          <w:tcPr>
            <w:tcW w:w="5000" w:type="pct"/>
            <w:vAlign w:val="bottom"/>
            <w:hideMark/>
          </w:tcPr>
          <w:p w:rsidR="00850E42" w:rsidRPr="00850E42" w:rsidRDefault="00850E42" w:rsidP="00850E42">
            <w:pPr>
              <w:suppressAutoHyphens/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50E42" w:rsidRPr="00850E42" w:rsidRDefault="00850E42" w:rsidP="00E802D8">
            <w:pPr>
              <w:suppressAutoHyphens/>
              <w:spacing w:before="24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  <w:tr w:rsidR="00850E42" w:rsidRPr="00850E42" w:rsidTr="00850E42">
        <w:tc>
          <w:tcPr>
            <w:tcW w:w="5000" w:type="pct"/>
            <w:hideMark/>
          </w:tcPr>
          <w:p w:rsidR="00850E42" w:rsidRPr="00850E42" w:rsidRDefault="00850E42" w:rsidP="00850E42">
            <w:pPr>
              <w:suppressAutoHyphens/>
              <w:spacing w:after="200"/>
              <w:jc w:val="center"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850E42">
              <w:rPr>
                <w:rFonts w:ascii="Calibri" w:eastAsia="Calibri" w:hAnsi="Calibri" w:cs="Calibri"/>
                <w:sz w:val="18"/>
                <w:szCs w:val="22"/>
                <w:lang w:eastAsia="ar-SA"/>
              </w:rPr>
              <w:t>Nazwa i adres WYKONAWCY</w:t>
            </w:r>
          </w:p>
        </w:tc>
      </w:tr>
    </w:tbl>
    <w:p w:rsidR="00850E42" w:rsidRPr="00850E42" w:rsidRDefault="00850E42" w:rsidP="00850E42">
      <w:pPr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  <w:bookmarkStart w:id="0" w:name="_GoBack"/>
      <w:bookmarkEnd w:id="0"/>
    </w:p>
    <w:p w:rsidR="00850E42" w:rsidRPr="00850E42" w:rsidRDefault="00850E42" w:rsidP="00850E42">
      <w:pPr>
        <w:ind w:left="720"/>
        <w:contextualSpacing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8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105"/>
        <w:gridCol w:w="770"/>
        <w:gridCol w:w="1418"/>
        <w:gridCol w:w="883"/>
      </w:tblGrid>
      <w:tr w:rsidR="00850E42" w:rsidRPr="00850E42" w:rsidTr="00850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Nazwa 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Liczba</w:t>
            </w:r>
          </w:p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sztuk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Cena jednostkowa netto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Stawka VAT</w:t>
            </w:r>
          </w:p>
        </w:tc>
      </w:tr>
      <w:tr w:rsidR="00850E42" w:rsidRPr="00850E42" w:rsidTr="00850E42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50E42" w:rsidRPr="00850E42" w:rsidRDefault="005775D0" w:rsidP="005775D0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usługa</w:t>
            </w:r>
            <w:r w:rsidRPr="005775D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wykonania, dostawy i montażu  tablicy pamiątkowej w ramach projektu „Termomodernizacja budynku Rektoratu Uniwersytetu Kardynała Stefana Wyszyńskiego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5775D0">
              <w:rPr>
                <w:rFonts w:ascii="Calibri" w:eastAsia="Calibri" w:hAnsi="Calibri"/>
                <w:sz w:val="22"/>
                <w:szCs w:val="22"/>
                <w:lang w:eastAsia="en-US"/>
              </w:rPr>
              <w:t>w Warszawie”.</w:t>
            </w:r>
            <w:r w:rsidR="00850E42" w:rsidRPr="00850E4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850E42" w:rsidRPr="00850E42" w:rsidRDefault="00850E42" w:rsidP="00850E4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50E42" w:rsidRPr="00850E42" w:rsidTr="00850E42">
        <w:trPr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NETTO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50E42" w:rsidRPr="00850E42" w:rsidTr="00850E42">
        <w:trPr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0E42" w:rsidRPr="00850E42" w:rsidRDefault="00850E42" w:rsidP="00850E42">
            <w:pPr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50E4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RAZEM WARTOŚĆ BRUTTO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E42" w:rsidRPr="00850E42" w:rsidRDefault="00850E42" w:rsidP="00850E4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850E42" w:rsidRPr="00850E42" w:rsidRDefault="00850E42" w:rsidP="00850E42">
      <w:pPr>
        <w:suppressAutoHyphens/>
        <w:spacing w:before="240" w:line="276" w:lineRule="auto"/>
        <w:jc w:val="both"/>
        <w:rPr>
          <w:rFonts w:ascii="Calibri" w:eastAsia="Calibri" w:hAnsi="Calibri" w:cs="Calibri"/>
          <w:sz w:val="22"/>
          <w:szCs w:val="22"/>
          <w:lang w:eastAsia="ar-SA"/>
        </w:rPr>
      </w:pPr>
      <w:r w:rsidRPr="00850E42">
        <w:rPr>
          <w:rFonts w:ascii="Calibri" w:eastAsia="Calibri" w:hAnsi="Calibri" w:cs="Calibri"/>
          <w:sz w:val="22"/>
          <w:szCs w:val="22"/>
          <w:lang w:eastAsia="ar-SA"/>
        </w:rPr>
        <w:t>Niniejsze szacowanie nie stanowi oferty w myśl art. 66 Kodeksu Cywilnego, jak również nie jest ogłoszeniem w rozumieniu ustawy Prawo zamówień publicznych.</w:t>
      </w:r>
    </w:p>
    <w:p w:rsidR="00850E42" w:rsidRPr="00850E42" w:rsidRDefault="00850E42" w:rsidP="00850E42">
      <w:pPr>
        <w:suppressAutoHyphens/>
        <w:rPr>
          <w:lang w:eastAsia="ar-SA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Default="003339C3" w:rsidP="003339C3">
      <w:pPr>
        <w:ind w:firstLine="708"/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P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3339C3" w:rsidRDefault="003339C3" w:rsidP="003339C3">
      <w:pPr>
        <w:rPr>
          <w:rFonts w:ascii="Arial" w:eastAsiaTheme="minorHAnsi" w:hAnsi="Arial" w:cs="Arial"/>
          <w:sz w:val="17"/>
          <w:szCs w:val="17"/>
          <w:lang w:eastAsia="en-US"/>
        </w:rPr>
      </w:pPr>
    </w:p>
    <w:p w:rsidR="00FD19AE" w:rsidRPr="003339C3" w:rsidRDefault="003339C3" w:rsidP="003339C3">
      <w:pPr>
        <w:tabs>
          <w:tab w:val="left" w:pos="1200"/>
        </w:tabs>
        <w:rPr>
          <w:rFonts w:ascii="Arial" w:eastAsiaTheme="minorHAnsi" w:hAnsi="Arial" w:cs="Arial"/>
          <w:sz w:val="17"/>
          <w:szCs w:val="17"/>
          <w:lang w:eastAsia="en-US"/>
        </w:rPr>
      </w:pPr>
      <w:r>
        <w:rPr>
          <w:rFonts w:ascii="Arial" w:eastAsiaTheme="minorHAnsi" w:hAnsi="Arial" w:cs="Arial"/>
          <w:sz w:val="17"/>
          <w:szCs w:val="17"/>
          <w:lang w:eastAsia="en-US"/>
        </w:rPr>
        <w:tab/>
      </w:r>
    </w:p>
    <w:sectPr w:rsidR="00FD19AE" w:rsidRPr="003339C3" w:rsidSect="0025584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90A" w:rsidRDefault="0056590A" w:rsidP="007C1B3A">
      <w:r>
        <w:separator/>
      </w:r>
    </w:p>
  </w:endnote>
  <w:endnote w:type="continuationSeparator" w:id="0">
    <w:p w:rsidR="0056590A" w:rsidRDefault="0056590A" w:rsidP="007C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D0" w:rsidRDefault="005775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9C3" w:rsidRPr="003339C3" w:rsidRDefault="003339C3" w:rsidP="003339C3">
    <w:pPr>
      <w:pStyle w:val="Stopka"/>
      <w:rPr>
        <w:i/>
        <w:sz w:val="18"/>
        <w:szCs w:val="18"/>
      </w:rPr>
    </w:pPr>
    <w:r w:rsidRPr="003339C3">
      <w:rPr>
        <w:i/>
        <w:sz w:val="18"/>
        <w:szCs w:val="18"/>
      </w:rPr>
      <w:t>Projekt pn. „Termomodernizacja budynku Rektoratu Uniwersytetu Kardynała Stefana Wyszyńskiego w Warszawie”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D0" w:rsidRDefault="005775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90A" w:rsidRDefault="0056590A" w:rsidP="007C1B3A">
      <w:r>
        <w:separator/>
      </w:r>
    </w:p>
  </w:footnote>
  <w:footnote w:type="continuationSeparator" w:id="0">
    <w:p w:rsidR="0056590A" w:rsidRDefault="0056590A" w:rsidP="007C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D0" w:rsidRDefault="005775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84A" w:rsidRPr="000D431F" w:rsidRDefault="003339C3" w:rsidP="0025584A">
    <w:pPr>
      <w:pStyle w:val="Tytu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 wp14:anchorId="1725DFC1" wp14:editId="2305AFB4">
          <wp:simplePos x="0" y="0"/>
          <wp:positionH relativeFrom="margin">
            <wp:posOffset>2472055</wp:posOffset>
          </wp:positionH>
          <wp:positionV relativeFrom="margin">
            <wp:posOffset>-978535</wp:posOffset>
          </wp:positionV>
          <wp:extent cx="704850" cy="657225"/>
          <wp:effectExtent l="0" t="0" r="0" b="9525"/>
          <wp:wrapSquare wrapText="bothSides"/>
          <wp:docPr id="3" name="Obraz 3" descr="Y:\DT\LOGO\UKSW_-_Logo_zielone_k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DT\LOGO\UKSW_-_Logo_zielone_ko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84A" w:rsidRPr="007C1B3A">
      <w:rPr>
        <w:noProof/>
      </w:rPr>
      <w:drawing>
        <wp:anchor distT="0" distB="0" distL="114300" distR="114300" simplePos="0" relativeHeight="251659264" behindDoc="0" locked="0" layoutInCell="1" allowOverlap="1" wp14:anchorId="1DDF0FB8" wp14:editId="116AC370">
          <wp:simplePos x="0" y="0"/>
          <wp:positionH relativeFrom="margin">
            <wp:posOffset>-147320</wp:posOffset>
          </wp:positionH>
          <wp:positionV relativeFrom="margin">
            <wp:posOffset>-1083310</wp:posOffset>
          </wp:positionV>
          <wp:extent cx="1809750" cy="1009650"/>
          <wp:effectExtent l="0" t="0" r="0" b="0"/>
          <wp:wrapSquare wrapText="bothSides"/>
          <wp:docPr id="1" name="Obraz 1" descr="POIiS+FS+NF (k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IiS+FS+NF (kolor)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851"/>
                  <a:stretch/>
                </pic:blipFill>
                <pic:spPr bwMode="auto">
                  <a:xfrm>
                    <a:off x="0" y="0"/>
                    <a:ext cx="1809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5584A" w:rsidRPr="007C1B3A">
      <w:rPr>
        <w:noProof/>
      </w:rPr>
      <w:drawing>
        <wp:anchor distT="0" distB="0" distL="114300" distR="114300" simplePos="0" relativeHeight="251660288" behindDoc="0" locked="0" layoutInCell="1" allowOverlap="1" wp14:anchorId="47D85F00" wp14:editId="52C16F7F">
          <wp:simplePos x="0" y="0"/>
          <wp:positionH relativeFrom="margin">
            <wp:posOffset>3938905</wp:posOffset>
          </wp:positionH>
          <wp:positionV relativeFrom="margin">
            <wp:posOffset>-978535</wp:posOffset>
          </wp:positionV>
          <wp:extent cx="1952625" cy="723900"/>
          <wp:effectExtent l="0" t="0" r="9525" b="0"/>
          <wp:wrapSquare wrapText="bothSides"/>
          <wp:docPr id="2" name="Obraz 2" descr="POIiS+FS+NF (kolor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OIiS+FS+NF (kolor)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313" t="20325" b="25203"/>
                  <a:stretch/>
                </pic:blipFill>
                <pic:spPr bwMode="auto">
                  <a:xfrm>
                    <a:off x="0" y="0"/>
                    <a:ext cx="195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25584A" w:rsidRDefault="002558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5D0" w:rsidRDefault="005775D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3A"/>
    <w:rsid w:val="0025584A"/>
    <w:rsid w:val="003339C3"/>
    <w:rsid w:val="004B3CFC"/>
    <w:rsid w:val="004C3330"/>
    <w:rsid w:val="0056590A"/>
    <w:rsid w:val="005775D0"/>
    <w:rsid w:val="00737CA0"/>
    <w:rsid w:val="007C1B3A"/>
    <w:rsid w:val="00822D02"/>
    <w:rsid w:val="00850E42"/>
    <w:rsid w:val="008C0B94"/>
    <w:rsid w:val="00911529"/>
    <w:rsid w:val="00DB26D5"/>
    <w:rsid w:val="00E802D8"/>
    <w:rsid w:val="00FD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33F17F9"/>
  <w15:docId w15:val="{37FC38D4-395A-4DF5-AF54-0CC30822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1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1">
    <w:name w:val="Tekst przypisu dolnego Znak1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7C1B3A"/>
    <w:rPr>
      <w:rFonts w:cs="Times New Roman"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7C1B3A"/>
    <w:rPr>
      <w:rFonts w:cs="Times New Roman"/>
      <w:vertAlign w:val="superscript"/>
    </w:rPr>
  </w:style>
  <w:style w:type="paragraph" w:styleId="Tekstpodstawowy2">
    <w:name w:val="Body Text 2"/>
    <w:aliases w:val="Tekst podstawowy 2 Znak Znak"/>
    <w:basedOn w:val="Normalny"/>
    <w:link w:val="Tekstpodstawowy2Znak1"/>
    <w:uiPriority w:val="99"/>
    <w:rsid w:val="007C1B3A"/>
    <w:pPr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1">
    <w:name w:val="Tekst podstawowy 2 Znak1"/>
    <w:aliases w:val="Tekst podstawowy 2 Znak Znak Znak"/>
    <w:basedOn w:val="Domylnaczcionkaakapitu"/>
    <w:link w:val="Tekstpodstawowy2"/>
    <w:uiPriority w:val="99"/>
    <w:locked/>
    <w:rsid w:val="007C1B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"/>
    <w:basedOn w:val="Normalny"/>
    <w:link w:val="TekstprzypisudolnegoZnak1"/>
    <w:uiPriority w:val="99"/>
    <w:rsid w:val="007C1B3A"/>
    <w:rPr>
      <w:rFonts w:asciiTheme="minorHAnsi" w:eastAsiaTheme="minorHAnsi" w:hAnsiTheme="minorHAnsi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7C1B3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7C1B3A"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rsid w:val="007C1B3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58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584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58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584A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73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Olejniczak Tomasz</dc:creator>
  <cp:keywords/>
  <dc:description/>
  <cp:lastModifiedBy>Viktoriia Vaida</cp:lastModifiedBy>
  <cp:revision>6</cp:revision>
  <dcterms:created xsi:type="dcterms:W3CDTF">2017-03-23T12:00:00Z</dcterms:created>
  <dcterms:modified xsi:type="dcterms:W3CDTF">2018-01-22T11:05:00Z</dcterms:modified>
</cp:coreProperties>
</file>